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F55659A" wp14:paraId="3D43A142" wp14:textId="1B74A63D">
      <w:pPr>
        <w:spacing w:before="322" w:beforeAutospacing="off" w:after="322" w:afterAutospacing="off"/>
        <w:jc w:val="both"/>
      </w:pPr>
      <w:r w:rsidRPr="7F55659A" w:rsidR="683DBD20">
        <w:rPr>
          <w:rFonts w:ascii="Arial" w:hAnsi="Arial" w:eastAsia="Arial" w:cs="Arial" w:asciiTheme="minorAscii" w:hAnsiTheme="minorAscii" w:eastAsiaTheme="minorAscii" w:cstheme="minorBidi"/>
          <w:b w:val="1"/>
          <w:bCs w:val="1"/>
          <w:i w:val="0"/>
          <w:iCs w:val="0"/>
          <w:caps w:val="0"/>
          <w:smallCaps w:val="0"/>
          <w:noProof w:val="0"/>
          <w:color w:val="auto"/>
          <w:sz w:val="28"/>
          <w:szCs w:val="28"/>
          <w:lang w:val="es-ES" w:eastAsia="en-US" w:bidi="ar-SA"/>
        </w:rPr>
        <w:t>¿Hojas por todas partes? 5 claves para adaptar la limpieza a la temporada de otoño</w:t>
      </w:r>
    </w:p>
    <w:p w:rsidR="71219790" w:rsidP="7F55659A" w:rsidRDefault="71219790" w14:paraId="5C7F8D51" w14:textId="05AF63EF">
      <w:pPr>
        <w:pStyle w:val="ListParagraph"/>
        <w:numPr>
          <w:ilvl w:val="0"/>
          <w:numId w:val="1"/>
        </w:numPr>
        <w:spacing w:before="240" w:beforeAutospacing="off" w:after="240" w:afterAutospacing="off"/>
        <w:jc w:val="both"/>
        <w:rPr>
          <w:rFonts w:ascii="Arial" w:hAnsi="Arial" w:eastAsia="Arial" w:cs="Arial"/>
          <w:b w:val="0"/>
          <w:bCs w:val="0"/>
          <w:i w:val="1"/>
          <w:iCs w:val="1"/>
          <w:noProof w:val="0"/>
          <w:sz w:val="20"/>
          <w:szCs w:val="20"/>
          <w:lang w:val="es-ES"/>
        </w:rPr>
      </w:pPr>
      <w:r w:rsidRPr="7F55659A" w:rsidR="71219790">
        <w:rPr>
          <w:rFonts w:ascii="Arial" w:hAnsi="Arial" w:eastAsia="Arial" w:cs="Arial"/>
          <w:b w:val="0"/>
          <w:bCs w:val="0"/>
          <w:i w:val="1"/>
          <w:iCs w:val="1"/>
          <w:noProof w:val="0"/>
          <w:sz w:val="20"/>
          <w:szCs w:val="20"/>
          <w:lang w:val="es-ES"/>
        </w:rPr>
        <w:t>La caída de hojas, el viento y la humedad pueden aumentar la acumulación de residuos en patios, terrazas y cocheras. Karcher comparte algunos consejos para mantener los espacios exteriores listos durante la temporada.</w:t>
      </w:r>
    </w:p>
    <w:p w:rsidR="63274F63" w:rsidP="7F55659A" w:rsidRDefault="63274F63" w14:paraId="24B886BE" w14:textId="3D4421A2">
      <w:pPr>
        <w:spacing w:before="240" w:beforeAutospacing="off" w:after="240" w:afterAutospacing="off"/>
        <w:jc w:val="both"/>
        <w:rPr>
          <w:rFonts w:ascii="Arial" w:hAnsi="Arial" w:eastAsia="Arial" w:cs="Arial"/>
          <w:noProof w:val="0"/>
          <w:sz w:val="20"/>
          <w:szCs w:val="20"/>
          <w:lang w:val="es-ES"/>
        </w:rPr>
      </w:pPr>
      <w:r w:rsidRPr="02FD4D06" w:rsidR="3B8EBC37">
        <w:rPr>
          <w:rFonts w:ascii="Arial" w:hAnsi="Arial" w:eastAsia="Arial" w:cs="Arial"/>
          <w:b w:val="1"/>
          <w:bCs w:val="1"/>
          <w:i w:val="0"/>
          <w:iCs w:val="0"/>
          <w:caps w:val="0"/>
          <w:smallCaps w:val="0"/>
          <w:noProof w:val="0"/>
          <w:color w:val="auto"/>
          <w:sz w:val="20"/>
          <w:szCs w:val="20"/>
          <w:lang w:val="es-ES"/>
        </w:rPr>
        <w:t xml:space="preserve">Ciudad de México a </w:t>
      </w:r>
      <w:r w:rsidRPr="02FD4D06" w:rsidR="3F3D8157">
        <w:rPr>
          <w:rFonts w:ascii="Arial" w:hAnsi="Arial" w:eastAsia="Arial" w:cs="Arial"/>
          <w:b w:val="1"/>
          <w:bCs w:val="1"/>
          <w:i w:val="0"/>
          <w:iCs w:val="0"/>
          <w:caps w:val="0"/>
          <w:smallCaps w:val="0"/>
          <w:noProof w:val="0"/>
          <w:color w:val="auto"/>
          <w:sz w:val="20"/>
          <w:szCs w:val="20"/>
          <w:lang w:val="es-ES"/>
        </w:rPr>
        <w:t>20</w:t>
      </w:r>
      <w:r w:rsidRPr="02FD4D06" w:rsidR="3B8EBC37">
        <w:rPr>
          <w:rFonts w:ascii="Arial" w:hAnsi="Arial" w:eastAsia="Arial" w:cs="Arial"/>
          <w:b w:val="1"/>
          <w:bCs w:val="1"/>
          <w:i w:val="0"/>
          <w:iCs w:val="0"/>
          <w:caps w:val="0"/>
          <w:smallCaps w:val="0"/>
          <w:noProof w:val="0"/>
          <w:color w:val="auto"/>
          <w:sz w:val="20"/>
          <w:szCs w:val="20"/>
          <w:lang w:val="es-ES"/>
        </w:rPr>
        <w:t xml:space="preserve"> de </w:t>
      </w:r>
      <w:r w:rsidRPr="02FD4D06" w:rsidR="026D1F69">
        <w:rPr>
          <w:rFonts w:ascii="Arial" w:hAnsi="Arial" w:eastAsia="Arial" w:cs="Arial"/>
          <w:b w:val="1"/>
          <w:bCs w:val="1"/>
          <w:i w:val="0"/>
          <w:iCs w:val="0"/>
          <w:caps w:val="0"/>
          <w:smallCaps w:val="0"/>
          <w:noProof w:val="0"/>
          <w:color w:val="auto"/>
          <w:sz w:val="20"/>
          <w:szCs w:val="20"/>
          <w:lang w:val="es-ES"/>
        </w:rPr>
        <w:t>octu</w:t>
      </w:r>
      <w:r w:rsidRPr="02FD4D06" w:rsidR="3B8EBC37">
        <w:rPr>
          <w:rFonts w:ascii="Arial" w:hAnsi="Arial" w:eastAsia="Arial" w:cs="Arial"/>
          <w:b w:val="1"/>
          <w:bCs w:val="1"/>
          <w:i w:val="0"/>
          <w:iCs w:val="0"/>
          <w:caps w:val="0"/>
          <w:smallCaps w:val="0"/>
          <w:noProof w:val="0"/>
          <w:color w:val="auto"/>
          <w:sz w:val="20"/>
          <w:szCs w:val="20"/>
          <w:lang w:val="es-ES"/>
        </w:rPr>
        <w:t>bre del 2026.</w:t>
      </w:r>
      <w:r w:rsidRPr="02FD4D06" w:rsidR="3B8EBC37">
        <w:rPr>
          <w:rFonts w:ascii="Arial" w:hAnsi="Arial" w:eastAsia="Arial" w:cs="Arial"/>
          <w:b w:val="0"/>
          <w:bCs w:val="0"/>
          <w:i w:val="0"/>
          <w:iCs w:val="0"/>
          <w:caps w:val="0"/>
          <w:smallCaps w:val="0"/>
          <w:noProof w:val="0"/>
          <w:color w:val="auto"/>
          <w:sz w:val="20"/>
          <w:szCs w:val="20"/>
          <w:lang w:val="es-ES"/>
        </w:rPr>
        <w:t xml:space="preserve">- </w:t>
      </w:r>
      <w:r w:rsidRPr="02FD4D06" w:rsidR="51E9EEF9">
        <w:rPr>
          <w:rFonts w:ascii="Arial" w:hAnsi="Arial" w:eastAsia="Arial" w:cs="Arial"/>
          <w:noProof w:val="0"/>
          <w:sz w:val="20"/>
          <w:szCs w:val="20"/>
          <w:lang w:val="es-ES"/>
        </w:rPr>
        <w:t>Hay señales que anuncian que el otoño está aquí. Los días se hacen más cortos, las temperaturas comienzan a bajar y las hojas cambian de color y caen. Con ello también llegan el viento, la humedad y pequeños cambios en la forma en que vivimos nuestros espacios.</w:t>
      </w:r>
    </w:p>
    <w:p w:rsidR="68DD8C64" w:rsidP="7F55659A" w:rsidRDefault="68DD8C64" w14:paraId="4280ADDC" w14:textId="3C709C1D">
      <w:pPr>
        <w:spacing w:before="240" w:beforeAutospacing="off" w:after="240" w:afterAutospacing="off"/>
        <w:jc w:val="both"/>
        <w:rPr>
          <w:rFonts w:ascii="Arial" w:hAnsi="Arial" w:eastAsia="Arial" w:cs="Arial"/>
          <w:noProof w:val="0"/>
          <w:sz w:val="20"/>
          <w:szCs w:val="20"/>
          <w:lang w:val="es-ES"/>
        </w:rPr>
      </w:pPr>
      <w:r w:rsidRPr="7F55659A" w:rsidR="68DD8C64">
        <w:rPr>
          <w:rFonts w:ascii="Arial" w:hAnsi="Arial" w:eastAsia="Arial" w:cs="Arial"/>
          <w:noProof w:val="0"/>
          <w:sz w:val="20"/>
          <w:szCs w:val="20"/>
          <w:lang w:val="es-ES"/>
        </w:rPr>
        <w:t>Y la limpieza no queda fuera de esta transformación. Cada temporada plantea necesidades</w:t>
      </w:r>
      <w:r w:rsidRPr="7F55659A" w:rsidR="480C7CCB">
        <w:rPr>
          <w:rFonts w:ascii="Arial" w:hAnsi="Arial" w:eastAsia="Arial" w:cs="Arial"/>
          <w:noProof w:val="0"/>
          <w:sz w:val="20"/>
          <w:szCs w:val="20"/>
          <w:lang w:val="es-ES"/>
        </w:rPr>
        <w:t xml:space="preserve"> de aseo</w:t>
      </w:r>
      <w:r w:rsidRPr="7F55659A" w:rsidR="68DD8C64">
        <w:rPr>
          <w:rFonts w:ascii="Arial" w:hAnsi="Arial" w:eastAsia="Arial" w:cs="Arial"/>
          <w:noProof w:val="0"/>
          <w:sz w:val="20"/>
          <w:szCs w:val="20"/>
          <w:lang w:val="es-ES"/>
        </w:rPr>
        <w:t xml:space="preserve"> diferentes</w:t>
      </w:r>
      <w:r w:rsidRPr="7F55659A" w:rsidR="60C5AE0E">
        <w:rPr>
          <w:rFonts w:ascii="Arial" w:hAnsi="Arial" w:eastAsia="Arial" w:cs="Arial"/>
          <w:noProof w:val="0"/>
          <w:sz w:val="20"/>
          <w:szCs w:val="20"/>
          <w:lang w:val="es-ES"/>
        </w:rPr>
        <w:t>.</w:t>
      </w:r>
      <w:r w:rsidRPr="7F55659A" w:rsidR="68DD8C64">
        <w:rPr>
          <w:rFonts w:ascii="Arial" w:hAnsi="Arial" w:eastAsia="Arial" w:cs="Arial"/>
          <w:noProof w:val="0"/>
          <w:sz w:val="20"/>
          <w:szCs w:val="20"/>
          <w:lang w:val="es-ES"/>
        </w:rPr>
        <w:t xml:space="preserve"> </w:t>
      </w:r>
      <w:r w:rsidRPr="7F55659A" w:rsidR="47F8D026">
        <w:rPr>
          <w:rFonts w:ascii="Arial" w:hAnsi="Arial" w:eastAsia="Arial" w:cs="Arial"/>
          <w:noProof w:val="0"/>
          <w:sz w:val="20"/>
          <w:szCs w:val="20"/>
          <w:lang w:val="es-ES"/>
        </w:rPr>
        <w:t>D</w:t>
      </w:r>
      <w:r w:rsidRPr="7F55659A" w:rsidR="68DD8C64">
        <w:rPr>
          <w:rFonts w:ascii="Arial" w:hAnsi="Arial" w:eastAsia="Arial" w:cs="Arial"/>
          <w:noProof w:val="0"/>
          <w:sz w:val="20"/>
          <w:szCs w:val="20"/>
          <w:lang w:val="es-ES"/>
        </w:rPr>
        <w:t xml:space="preserve">urante el otoño, las hojas comienzan a acumularse en </w:t>
      </w:r>
      <w:r w:rsidRPr="7F55659A" w:rsidR="1AC605E4">
        <w:rPr>
          <w:rFonts w:ascii="Arial" w:hAnsi="Arial" w:eastAsia="Arial" w:cs="Arial"/>
          <w:noProof w:val="0"/>
          <w:sz w:val="20"/>
          <w:szCs w:val="20"/>
          <w:lang w:val="es-ES"/>
        </w:rPr>
        <w:t>los pisos y calles</w:t>
      </w:r>
      <w:r w:rsidRPr="7F55659A" w:rsidR="68DD8C64">
        <w:rPr>
          <w:rFonts w:ascii="Arial" w:hAnsi="Arial" w:eastAsia="Arial" w:cs="Arial"/>
          <w:noProof w:val="0"/>
          <w:sz w:val="20"/>
          <w:szCs w:val="20"/>
          <w:lang w:val="es-ES"/>
        </w:rPr>
        <w:t>, el viento mueve polvo y residuos, la humedad cambia la forma en que la suciedad se adhiere a algunas superficies y, conforme bajan las temperaturas, también comenzamos a utilizar de manera distinta los espacios interiores.</w:t>
      </w:r>
    </w:p>
    <w:p w:rsidR="68DD8C64" w:rsidP="7F55659A" w:rsidRDefault="68DD8C64" w14:paraId="39753C85" w14:textId="3F27E73E">
      <w:pPr>
        <w:spacing w:before="240" w:beforeAutospacing="off" w:after="240" w:afterAutospacing="off"/>
        <w:jc w:val="both"/>
        <w:rPr>
          <w:rFonts w:ascii="Arial" w:hAnsi="Arial" w:eastAsia="Arial" w:cs="Arial"/>
          <w:noProof w:val="0"/>
          <w:sz w:val="20"/>
          <w:szCs w:val="20"/>
          <w:lang w:val="es-ES"/>
        </w:rPr>
      </w:pPr>
      <w:r w:rsidRPr="7F55659A" w:rsidR="68DD8C64">
        <w:rPr>
          <w:rFonts w:ascii="Arial" w:hAnsi="Arial" w:eastAsia="Arial" w:cs="Arial"/>
          <w:noProof w:val="0"/>
          <w:sz w:val="20"/>
          <w:szCs w:val="20"/>
          <w:lang w:val="es-ES"/>
        </w:rPr>
        <w:t xml:space="preserve">Como especialista en limpieza, </w:t>
      </w:r>
      <w:r w:rsidRPr="7F55659A" w:rsidR="68DD8C64">
        <w:rPr>
          <w:rFonts w:ascii="Arial" w:hAnsi="Arial" w:eastAsia="Arial" w:cs="Arial"/>
          <w:noProof w:val="0"/>
          <w:color w:val="auto"/>
          <w:sz w:val="20"/>
          <w:szCs w:val="20"/>
          <w:lang w:val="es-ES" w:eastAsia="en-US" w:bidi="ar-SA"/>
        </w:rPr>
        <w:t>K</w:t>
      </w:r>
      <w:r w:rsidRPr="7F55659A" w:rsidR="529D6328">
        <w:rPr>
          <w:rFonts w:ascii="Arial" w:hAnsi="Arial" w:eastAsia="Arial" w:cs="Arial"/>
          <w:noProof w:val="0"/>
          <w:color w:val="auto"/>
          <w:sz w:val="20"/>
          <w:szCs w:val="20"/>
          <w:lang w:val="es-ES" w:eastAsia="en-US" w:bidi="ar-SA"/>
        </w:rPr>
        <w:t>a</w:t>
      </w:r>
      <w:r w:rsidRPr="7F55659A" w:rsidR="68DD8C64">
        <w:rPr>
          <w:rFonts w:ascii="Arial" w:hAnsi="Arial" w:eastAsia="Arial" w:cs="Arial"/>
          <w:noProof w:val="0"/>
          <w:color w:val="auto"/>
          <w:sz w:val="20"/>
          <w:szCs w:val="20"/>
          <w:lang w:val="es-ES" w:eastAsia="en-US" w:bidi="ar-SA"/>
        </w:rPr>
        <w:t xml:space="preserve">rcher desarrolla </w:t>
      </w:r>
      <w:r w:rsidRPr="7F55659A" w:rsidR="68DD8C64">
        <w:rPr>
          <w:rFonts w:ascii="Arial" w:hAnsi="Arial" w:eastAsia="Arial" w:cs="Arial"/>
          <w:noProof w:val="0"/>
          <w:color w:val="auto"/>
          <w:sz w:val="20"/>
          <w:szCs w:val="20"/>
          <w:lang w:val="es-ES" w:eastAsia="en-US" w:bidi="ar-SA"/>
        </w:rPr>
        <w:t xml:space="preserve">soluciones </w:t>
      </w:r>
      <w:r w:rsidRPr="7F55659A" w:rsidR="68DD8C64">
        <w:rPr>
          <w:rFonts w:ascii="Arial" w:hAnsi="Arial" w:eastAsia="Arial" w:cs="Arial"/>
          <w:noProof w:val="0"/>
          <w:color w:val="auto"/>
          <w:sz w:val="20"/>
          <w:szCs w:val="20"/>
          <w:lang w:val="es-ES" w:eastAsia="en-US" w:bidi="ar-SA"/>
        </w:rPr>
        <w:t>que combinan tecnología y funcionalidad para responder a distintas necesidades dentro y fuera del hogar</w:t>
      </w:r>
      <w:r w:rsidRPr="7F55659A" w:rsidR="68DD8C64">
        <w:rPr>
          <w:rFonts w:ascii="Arial" w:hAnsi="Arial" w:eastAsia="Arial" w:cs="Arial"/>
          <w:noProof w:val="0"/>
          <w:color w:val="auto"/>
          <w:sz w:val="20"/>
          <w:szCs w:val="20"/>
          <w:lang w:val="es-ES" w:eastAsia="en-US" w:bidi="ar-SA"/>
        </w:rPr>
        <w:t>. Con el otoño como punto de partida, la marca comparte cinco claves para entender qué c</w:t>
      </w:r>
      <w:r w:rsidRPr="7F55659A" w:rsidR="68DD8C64">
        <w:rPr>
          <w:rFonts w:ascii="Arial" w:hAnsi="Arial" w:eastAsia="Arial" w:cs="Arial"/>
          <w:noProof w:val="0"/>
          <w:sz w:val="20"/>
          <w:szCs w:val="20"/>
          <w:lang w:val="es-ES"/>
        </w:rPr>
        <w:t>ambia durante estos meses y cómo hacer frente a las tareas de limpieza que llegan con la temporada.</w:t>
      </w:r>
    </w:p>
    <w:p w:rsidR="68DD8C64" w:rsidP="7F55659A" w:rsidRDefault="68DD8C64" w14:paraId="1CD471D3" w14:textId="247AC0CB">
      <w:pPr>
        <w:spacing w:before="240" w:beforeAutospacing="off" w:after="240" w:afterAutospacing="off"/>
        <w:jc w:val="both"/>
        <w:rPr>
          <w:rFonts w:ascii="Arial" w:hAnsi="Arial" w:eastAsia="Arial" w:cs="Arial"/>
          <w:b w:val="1"/>
          <w:bCs w:val="1"/>
          <w:noProof w:val="0"/>
          <w:sz w:val="20"/>
          <w:szCs w:val="20"/>
          <w:lang w:val="es-ES"/>
        </w:rPr>
      </w:pPr>
      <w:r w:rsidRPr="7F55659A" w:rsidR="68DD8C64">
        <w:rPr>
          <w:rFonts w:ascii="Arial" w:hAnsi="Arial" w:eastAsia="Arial" w:cs="Arial"/>
          <w:b w:val="1"/>
          <w:bCs w:val="1"/>
          <w:noProof w:val="0"/>
          <w:sz w:val="20"/>
          <w:szCs w:val="20"/>
          <w:lang w:val="es-ES"/>
        </w:rPr>
        <w:t>1. Las hojas están por todos lados</w:t>
      </w:r>
    </w:p>
    <w:p w:rsidR="68DD8C64" w:rsidP="7F55659A" w:rsidRDefault="68DD8C64" w14:paraId="2B018387" w14:textId="5A36F5EF">
      <w:pPr>
        <w:spacing w:before="240" w:beforeAutospacing="off" w:after="240" w:afterAutospacing="off"/>
        <w:jc w:val="both"/>
        <w:rPr>
          <w:rFonts w:ascii="Arial" w:hAnsi="Arial" w:eastAsia="Arial" w:cs="Arial"/>
          <w:noProof w:val="0"/>
          <w:sz w:val="20"/>
          <w:szCs w:val="20"/>
          <w:lang w:val="es-ES"/>
        </w:rPr>
      </w:pPr>
      <w:r w:rsidRPr="02FD4D06" w:rsidR="68DD8C64">
        <w:rPr>
          <w:rFonts w:ascii="Arial" w:hAnsi="Arial" w:eastAsia="Arial" w:cs="Arial"/>
          <w:noProof w:val="0"/>
          <w:sz w:val="20"/>
          <w:szCs w:val="20"/>
          <w:lang w:val="es-ES"/>
        </w:rPr>
        <w:t xml:space="preserve">Son probablemente la imagen más característica del otoño y también uno de los cambios más visibles en la limpieza durante estos meses. Al caer, las hojas pueden terminar acumulándose no solo en jardines, sino también en entradas, banquetas, balcones, terrazas y </w:t>
      </w:r>
      <w:r w:rsidRPr="02FD4D06" w:rsidR="150CC9C8">
        <w:rPr>
          <w:rFonts w:ascii="Arial" w:hAnsi="Arial" w:eastAsia="Arial" w:cs="Arial"/>
          <w:noProof w:val="0"/>
          <w:sz w:val="20"/>
          <w:szCs w:val="20"/>
          <w:lang w:val="es-ES"/>
        </w:rPr>
        <w:t>garages</w:t>
      </w:r>
      <w:r w:rsidRPr="02FD4D06" w:rsidR="68DD8C64">
        <w:rPr>
          <w:rFonts w:ascii="Arial" w:hAnsi="Arial" w:eastAsia="Arial" w:cs="Arial"/>
          <w:noProof w:val="0"/>
          <w:sz w:val="20"/>
          <w:szCs w:val="20"/>
          <w:lang w:val="es-ES"/>
        </w:rPr>
        <w:t>.</w:t>
      </w:r>
    </w:p>
    <w:p w:rsidR="688AE568" w:rsidP="02FD4D06" w:rsidRDefault="688AE568" w14:paraId="2FAF5EC8" w14:textId="49F2220B">
      <w:pPr>
        <w:pStyle w:val="Normal"/>
        <w:spacing w:before="240" w:beforeAutospacing="off" w:after="240" w:afterAutospacing="off"/>
        <w:jc w:val="both"/>
        <w:rPr>
          <w:rFonts w:ascii="Arial" w:hAnsi="Arial" w:eastAsia="Arial" w:cs="Arial"/>
          <w:noProof w:val="0"/>
          <w:sz w:val="20"/>
          <w:szCs w:val="20"/>
          <w:lang w:val="es-ES"/>
        </w:rPr>
      </w:pPr>
      <w:r w:rsidRPr="02FD4D06" w:rsidR="688AE568">
        <w:rPr>
          <w:rFonts w:ascii="Arial" w:hAnsi="Arial" w:eastAsia="Arial" w:cs="Arial"/>
          <w:noProof w:val="0"/>
          <w:sz w:val="20"/>
          <w:szCs w:val="20"/>
          <w:lang w:val="es-ES"/>
        </w:rPr>
        <w:t xml:space="preserve">El reto aumenta cuando permanecen varios días en el suelo: al mezclarse con lluvia o humedad pueden adherirse a las superficies y ser más difíciles de retirar. Recogerlas periódicamente, antes de que formen grandes acumulaciones, ayuda a mantener despejadas las zonas de paso y facilita la limpieza posterior. Para esta tarea, el </w:t>
      </w:r>
      <w:hyperlink r:id="R61964f88f1ff4c3f">
        <w:r w:rsidRPr="02FD4D06" w:rsidR="688AE568">
          <w:rPr>
            <w:rStyle w:val="Hyperlink"/>
            <w:rFonts w:ascii="Arial" w:hAnsi="Arial" w:eastAsia="Arial" w:cs="Arial"/>
            <w:b w:val="0"/>
            <w:bCs w:val="0"/>
            <w:noProof w:val="0"/>
            <w:sz w:val="20"/>
            <w:szCs w:val="20"/>
            <w:lang w:val="es-ES"/>
          </w:rPr>
          <w:t>soplador de hojas de Karcher</w:t>
        </w:r>
      </w:hyperlink>
      <w:r w:rsidRPr="02FD4D06" w:rsidR="688AE568">
        <w:rPr>
          <w:rFonts w:ascii="Arial" w:hAnsi="Arial" w:eastAsia="Arial" w:cs="Arial"/>
          <w:noProof w:val="0"/>
          <w:sz w:val="20"/>
          <w:szCs w:val="20"/>
          <w:lang w:val="es-ES"/>
        </w:rPr>
        <w:t xml:space="preserve"> permite concentrarlas en un mismo punto y retirarlas con mayor facilidad, especialmente en espacios amplios o rincones donde suele ser más complicado barrer.</w:t>
      </w:r>
    </w:p>
    <w:p w:rsidR="6A1651EC" w:rsidP="02FD4D06" w:rsidRDefault="6A1651EC" w14:paraId="004DA5C6" w14:textId="67CDF137">
      <w:pPr>
        <w:spacing w:before="240" w:beforeAutospacing="off" w:after="240" w:afterAutospacing="off"/>
        <w:jc w:val="both"/>
      </w:pPr>
      <w:r w:rsidRPr="02FD4D06" w:rsidR="6A1651EC">
        <w:rPr>
          <w:rFonts w:ascii="Arial" w:hAnsi="Arial" w:eastAsia="Arial" w:cs="Arial"/>
          <w:b w:val="1"/>
          <w:bCs w:val="1"/>
          <w:noProof w:val="0"/>
          <w:sz w:val="20"/>
          <w:szCs w:val="20"/>
          <w:lang w:val="es-ES"/>
        </w:rPr>
        <w:t>2. Más viento también significa más polvo en movimiento</w:t>
      </w:r>
      <w:r w:rsidRPr="02FD4D06" w:rsidR="6A1651EC">
        <w:rPr>
          <w:rFonts w:ascii="Arial" w:hAnsi="Arial" w:eastAsia="Arial" w:cs="Arial"/>
          <w:noProof w:val="0"/>
          <w:sz w:val="20"/>
          <w:szCs w:val="20"/>
          <w:lang w:val="es-ES"/>
        </w:rPr>
        <w:t xml:space="preserve"> </w:t>
      </w:r>
    </w:p>
    <w:p w:rsidR="6A1651EC" w:rsidP="02FD4D06" w:rsidRDefault="6A1651EC" w14:paraId="228C84E9" w14:textId="2E764788">
      <w:pPr>
        <w:spacing w:before="240" w:beforeAutospacing="off" w:after="240" w:afterAutospacing="off"/>
        <w:jc w:val="both"/>
      </w:pPr>
      <w:r w:rsidRPr="02FD4D06" w:rsidR="6A1651EC">
        <w:rPr>
          <w:rFonts w:ascii="Arial" w:hAnsi="Arial" w:eastAsia="Arial" w:cs="Arial"/>
          <w:noProof w:val="0"/>
          <w:sz w:val="20"/>
          <w:szCs w:val="20"/>
          <w:lang w:val="es-ES"/>
        </w:rPr>
        <w:t xml:space="preserve">Durante esta temporada, las corrientes de aire pueden llevar polvo, tierra y pequeños residuos hacia entradas, ventanas, patios y terrazas. Incluso los espacios que se limpiaron recientemente pueden volver a ensuciarse con rapidez, especialmente aquellos que permanecen expuestos. </w:t>
      </w:r>
    </w:p>
    <w:p w:rsidR="6A1651EC" w:rsidP="02FD4D06" w:rsidRDefault="6A1651EC" w14:paraId="24444BEB" w14:textId="7855B37A">
      <w:pPr>
        <w:spacing w:before="240" w:beforeAutospacing="off" w:after="240" w:afterAutospacing="off"/>
        <w:jc w:val="both"/>
      </w:pPr>
      <w:r w:rsidRPr="02FD4D06" w:rsidR="6A1651EC">
        <w:rPr>
          <w:rFonts w:ascii="Arial" w:hAnsi="Arial" w:eastAsia="Arial" w:cs="Arial"/>
          <w:noProof w:val="0"/>
          <w:sz w:val="20"/>
          <w:szCs w:val="20"/>
          <w:lang w:val="es-ES"/>
        </w:rPr>
        <w:t xml:space="preserve">Para evitar que el polvo termine entrando al hogar, es recomendable prestar mayor atención a los accesos y retirar periódicamente los residuos acumulados. Herramientas como aspiradoras, escobas eléctricas o equipos de limpieza para exteriores pueden ayudar a realizar esta tarea de manera más práctica. </w:t>
      </w:r>
    </w:p>
    <w:p w:rsidR="6A1651EC" w:rsidP="02FD4D06" w:rsidRDefault="6A1651EC" w14:paraId="255DE9A1" w14:textId="52FEFCEC">
      <w:pPr>
        <w:spacing w:before="240" w:beforeAutospacing="off" w:after="240" w:afterAutospacing="off"/>
        <w:jc w:val="both"/>
      </w:pPr>
      <w:r w:rsidRPr="02FD4D06" w:rsidR="6A1651EC">
        <w:rPr>
          <w:rFonts w:ascii="Arial" w:hAnsi="Arial" w:eastAsia="Arial" w:cs="Arial"/>
          <w:b w:val="1"/>
          <w:bCs w:val="1"/>
          <w:noProof w:val="0"/>
          <w:sz w:val="20"/>
          <w:szCs w:val="20"/>
          <w:lang w:val="es-ES"/>
        </w:rPr>
        <w:t>3. La humedad cambia la limpieza</w:t>
      </w:r>
      <w:r w:rsidRPr="02FD4D06" w:rsidR="6A1651EC">
        <w:rPr>
          <w:rFonts w:ascii="Arial" w:hAnsi="Arial" w:eastAsia="Arial" w:cs="Arial"/>
          <w:noProof w:val="0"/>
          <w:sz w:val="20"/>
          <w:szCs w:val="20"/>
          <w:lang w:val="es-ES"/>
        </w:rPr>
        <w:t xml:space="preserve"> </w:t>
      </w:r>
    </w:p>
    <w:p w:rsidR="6A1651EC" w:rsidP="02FD4D06" w:rsidRDefault="6A1651EC" w14:paraId="687E1738" w14:textId="3E39E541">
      <w:pPr>
        <w:spacing w:before="240" w:beforeAutospacing="off" w:after="240" w:afterAutospacing="off"/>
        <w:jc w:val="both"/>
      </w:pPr>
      <w:r w:rsidRPr="02FD4D06" w:rsidR="6A1651EC">
        <w:rPr>
          <w:rFonts w:ascii="Arial" w:hAnsi="Arial" w:eastAsia="Arial" w:cs="Arial"/>
          <w:noProof w:val="0"/>
          <w:sz w:val="20"/>
          <w:szCs w:val="20"/>
          <w:lang w:val="es-ES"/>
        </w:rPr>
        <w:t xml:space="preserve">Las lluvias y la humedad propias de la temporada pueden hacer que el polvo, las hojas y la tierra se adhieran con mayor facilidad a pisos, muros y otras superficies exteriores. Si estos residuos permanecen demasiado tiempo, pueden formar capas de suciedad más difíciles de eliminar. </w:t>
      </w:r>
    </w:p>
    <w:p w:rsidR="6A1651EC" w:rsidP="02FD4D06" w:rsidRDefault="6A1651EC" w14:paraId="0DFB2644" w14:textId="15565FF8">
      <w:pPr>
        <w:spacing w:before="240" w:beforeAutospacing="off" w:after="240" w:afterAutospacing="off"/>
        <w:jc w:val="both"/>
      </w:pPr>
      <w:r w:rsidRPr="02FD4D06" w:rsidR="6A1651EC">
        <w:rPr>
          <w:rFonts w:ascii="Arial" w:hAnsi="Arial" w:eastAsia="Arial" w:cs="Arial"/>
          <w:noProof w:val="0"/>
          <w:sz w:val="20"/>
          <w:szCs w:val="20"/>
          <w:lang w:val="es-ES"/>
        </w:rPr>
        <w:t xml:space="preserve">Además de retirar las hojas con frecuencia, es importante limpiar las superficies antes de que la suciedad se acumule. Las hidrolavadoras pueden ser una alternativa para atender patios, cocheras, fachadas y terrazas, utilizando la presión del agua para desprender residuos adheridos. </w:t>
      </w:r>
    </w:p>
    <w:p w:rsidR="6A1651EC" w:rsidP="02FD4D06" w:rsidRDefault="6A1651EC" w14:paraId="4377F14B" w14:textId="0C99D03E">
      <w:pPr>
        <w:spacing w:before="240" w:beforeAutospacing="off" w:after="240" w:afterAutospacing="off"/>
        <w:jc w:val="both"/>
      </w:pPr>
      <w:r w:rsidRPr="02FD4D06" w:rsidR="6A1651EC">
        <w:rPr>
          <w:rFonts w:ascii="Arial" w:hAnsi="Arial" w:eastAsia="Arial" w:cs="Arial"/>
          <w:b w:val="1"/>
          <w:bCs w:val="1"/>
          <w:noProof w:val="0"/>
          <w:sz w:val="20"/>
          <w:szCs w:val="20"/>
          <w:lang w:val="es-ES"/>
        </w:rPr>
        <w:t>4. Los espacios exteriores necesitan atención antes de usarse menos</w:t>
      </w:r>
      <w:r w:rsidRPr="02FD4D06" w:rsidR="6A1651EC">
        <w:rPr>
          <w:rFonts w:ascii="Arial" w:hAnsi="Arial" w:eastAsia="Arial" w:cs="Arial"/>
          <w:noProof w:val="0"/>
          <w:sz w:val="20"/>
          <w:szCs w:val="20"/>
          <w:lang w:val="es-ES"/>
        </w:rPr>
        <w:t xml:space="preserve"> </w:t>
      </w:r>
    </w:p>
    <w:p w:rsidR="6A1651EC" w:rsidP="02FD4D06" w:rsidRDefault="6A1651EC" w14:paraId="055CDA48" w14:textId="2C83C732">
      <w:pPr>
        <w:spacing w:before="240" w:beforeAutospacing="off" w:after="240" w:afterAutospacing="off"/>
        <w:jc w:val="both"/>
      </w:pPr>
      <w:r w:rsidRPr="02FD4D06" w:rsidR="6A1651EC">
        <w:rPr>
          <w:rFonts w:ascii="Arial" w:hAnsi="Arial" w:eastAsia="Arial" w:cs="Arial"/>
          <w:noProof w:val="0"/>
          <w:sz w:val="20"/>
          <w:szCs w:val="20"/>
          <w:lang w:val="es-ES"/>
        </w:rPr>
        <w:t xml:space="preserve">Conforme bajan las temperaturas, patios, balcones y terrazas suelen utilizarse con menor frecuencia. Sin embargo, dejarlos sin mantenimiento durante varias semanas puede provocar que las hojas, el polvo y la humedad se acumulen. </w:t>
      </w:r>
    </w:p>
    <w:p w:rsidR="6A1651EC" w:rsidP="02FD4D06" w:rsidRDefault="6A1651EC" w14:paraId="675AA082" w14:textId="3BE96332">
      <w:pPr>
        <w:spacing w:before="240" w:beforeAutospacing="off" w:after="240" w:afterAutospacing="off"/>
        <w:jc w:val="both"/>
      </w:pPr>
      <w:r w:rsidRPr="02FD4D06" w:rsidR="6A1651EC">
        <w:rPr>
          <w:rFonts w:ascii="Arial" w:hAnsi="Arial" w:eastAsia="Arial" w:cs="Arial"/>
          <w:noProof w:val="0"/>
          <w:sz w:val="20"/>
          <w:szCs w:val="20"/>
          <w:lang w:val="es-ES"/>
        </w:rPr>
        <w:t xml:space="preserve">Realizar una limpieza a fondo antes de reducir su uso permite conservarlos en mejores condiciones y facilita retomarlos cuando sea necesario. También es un buen momento para limpiar muebles de exterior, accesos y rincones en los que suelen concentrarse los residuos. </w:t>
      </w:r>
    </w:p>
    <w:p w:rsidR="6A1651EC" w:rsidP="02FD4D06" w:rsidRDefault="6A1651EC" w14:paraId="4CC4FA6F" w14:textId="1EBA0FE6">
      <w:pPr>
        <w:spacing w:before="240" w:beforeAutospacing="off" w:after="240" w:afterAutospacing="off"/>
        <w:jc w:val="both"/>
      </w:pPr>
      <w:r w:rsidRPr="02FD4D06" w:rsidR="6A1651EC">
        <w:rPr>
          <w:rFonts w:ascii="Arial" w:hAnsi="Arial" w:eastAsia="Arial" w:cs="Arial"/>
          <w:b w:val="1"/>
          <w:bCs w:val="1"/>
          <w:noProof w:val="0"/>
          <w:sz w:val="20"/>
          <w:szCs w:val="20"/>
          <w:lang w:val="es-ES"/>
        </w:rPr>
        <w:t>5. El otoño también transforma la limpieza dentro del hogar</w:t>
      </w:r>
      <w:r w:rsidRPr="02FD4D06" w:rsidR="6A1651EC">
        <w:rPr>
          <w:rFonts w:ascii="Arial" w:hAnsi="Arial" w:eastAsia="Arial" w:cs="Arial"/>
          <w:noProof w:val="0"/>
          <w:sz w:val="20"/>
          <w:szCs w:val="20"/>
          <w:lang w:val="es-ES"/>
        </w:rPr>
        <w:t xml:space="preserve"> </w:t>
      </w:r>
    </w:p>
    <w:p w:rsidR="6A1651EC" w:rsidP="02FD4D06" w:rsidRDefault="6A1651EC" w14:paraId="074EDDD6" w14:textId="3BE400FC">
      <w:pPr>
        <w:spacing w:before="240" w:beforeAutospacing="off" w:after="240" w:afterAutospacing="off"/>
        <w:jc w:val="both"/>
      </w:pPr>
      <w:r w:rsidRPr="02FD4D06" w:rsidR="6A1651EC">
        <w:rPr>
          <w:rFonts w:ascii="Arial" w:hAnsi="Arial" w:eastAsia="Arial" w:cs="Arial"/>
          <w:noProof w:val="0"/>
          <w:sz w:val="20"/>
          <w:szCs w:val="20"/>
          <w:lang w:val="es-ES"/>
        </w:rPr>
        <w:t xml:space="preserve">Durante los meses más frescos, las ventanas permanecen cerradas por más tiempo y aumenta el uso de salas, habitaciones y otros espacios interiores. Esto puede favorecer la acumulación de polvo en muebles, tapicerías, alfombras y pisos. </w:t>
      </w:r>
    </w:p>
    <w:p w:rsidR="6A1651EC" w:rsidP="02FD4D06" w:rsidRDefault="6A1651EC" w14:paraId="04A3A164" w14:textId="3C95CEF2">
      <w:pPr>
        <w:spacing w:before="240" w:beforeAutospacing="off" w:after="240" w:afterAutospacing="off"/>
        <w:jc w:val="both"/>
      </w:pPr>
      <w:r w:rsidRPr="02FD4D06" w:rsidR="6A1651EC">
        <w:rPr>
          <w:rFonts w:ascii="Arial" w:hAnsi="Arial" w:eastAsia="Arial" w:cs="Arial"/>
          <w:noProof w:val="0"/>
          <w:sz w:val="20"/>
          <w:szCs w:val="20"/>
          <w:lang w:val="es-ES"/>
        </w:rPr>
        <w:t xml:space="preserve">Aspirar con regularidad las superficies textiles y atender las zonas de mayor uso ayuda a conservar los espacios cómodos y limpios. Contar con equipos adecuados para cada superficie permite resolver estas tareas con mayor eficiencia y cuidar los materiales del hogar. </w:t>
      </w:r>
    </w:p>
    <w:p w:rsidR="6A1651EC" w:rsidP="02FD4D06" w:rsidRDefault="6A1651EC" w14:paraId="65F3218F" w14:textId="3941DAD1">
      <w:pPr>
        <w:spacing w:before="240" w:beforeAutospacing="off" w:after="240" w:afterAutospacing="off"/>
        <w:jc w:val="both"/>
      </w:pPr>
      <w:r w:rsidRPr="02FD4D06" w:rsidR="6A1651EC">
        <w:rPr>
          <w:rFonts w:ascii="Arial" w:hAnsi="Arial" w:eastAsia="Arial" w:cs="Arial"/>
          <w:noProof w:val="0"/>
          <w:sz w:val="20"/>
          <w:szCs w:val="20"/>
          <w:lang w:val="es-ES"/>
        </w:rPr>
        <w:t>Así, adaptar la limpieza al otoño no significa necesariamente hacer más, sino entender qué cambia con la temporada y contar con las soluciones adecuadas para cada espacio. Del 12 de octubre al 3 de noviembre, Karcher contará con promociones especiales de Halloween de hasta 15% de descuento, una oportunidad para hacer la limpieza más sencilla, dentro y fuera del hogar.</w:t>
      </w:r>
    </w:p>
    <w:p xmlns:wp14="http://schemas.microsoft.com/office/word/2010/wordml" w:rsidP="7F55659A" wp14:paraId="466BA543" wp14:textId="738029B3">
      <w:pPr>
        <w:pStyle w:val="Normal"/>
        <w:spacing w:before="240" w:beforeAutospacing="off" w:after="240" w:afterAutospacing="off"/>
        <w:jc w:val="both"/>
        <w:rPr>
          <w:rFonts w:ascii="Arial" w:hAnsi="Arial" w:eastAsia="Arial" w:cs="Arial"/>
          <w:b w:val="0"/>
          <w:bCs w:val="0"/>
          <w:noProof w:val="0"/>
          <w:sz w:val="21"/>
          <w:szCs w:val="21"/>
          <w:lang w:val="es-ES"/>
        </w:rPr>
      </w:pPr>
    </w:p>
    <w:p xmlns:wp14="http://schemas.microsoft.com/office/word/2010/wordml" w:rsidP="34F1FDC9" wp14:paraId="024D7AFB" wp14:textId="5FFC1B5E">
      <w:pPr>
        <w:jc w:val="both"/>
        <w:rPr>
          <w:rFonts w:ascii="Arial" w:hAnsi="Arial" w:eastAsia="Arial" w:cs="Arial"/>
          <w:b w:val="0"/>
          <w:bCs w:val="0"/>
          <w:i w:val="0"/>
          <w:iCs w:val="0"/>
          <w:caps w:val="0"/>
          <w:smallCaps w:val="0"/>
          <w:noProof w:val="0"/>
          <w:color w:val="auto"/>
          <w:sz w:val="18"/>
          <w:szCs w:val="18"/>
          <w:lang w:val="es-ES"/>
        </w:rPr>
      </w:pPr>
      <w:r w:rsidRPr="34F1FDC9" w:rsidR="6F900412">
        <w:rPr>
          <w:rFonts w:ascii="Arial" w:hAnsi="Arial" w:eastAsia="Arial" w:cs="Arial"/>
          <w:b w:val="1"/>
          <w:bCs w:val="1"/>
          <w:i w:val="0"/>
          <w:iCs w:val="0"/>
          <w:caps w:val="0"/>
          <w:smallCaps w:val="0"/>
          <w:noProof w:val="0"/>
          <w:color w:val="auto"/>
          <w:sz w:val="18"/>
          <w:szCs w:val="18"/>
          <w:lang w:val="es-MX"/>
        </w:rPr>
        <w:t xml:space="preserve">Sobre Karcher </w:t>
      </w:r>
      <w:r w:rsidRPr="34F1FDC9" w:rsidR="6F900412">
        <w:rPr>
          <w:rFonts w:ascii="Arial" w:hAnsi="Arial" w:eastAsia="Arial" w:cs="Arial"/>
          <w:b w:val="0"/>
          <w:bCs w:val="0"/>
          <w:i w:val="0"/>
          <w:iCs w:val="0"/>
          <w:caps w:val="0"/>
          <w:smallCaps w:val="0"/>
          <w:noProof w:val="0"/>
          <w:color w:val="auto"/>
          <w:sz w:val="18"/>
          <w:szCs w:val="18"/>
          <w:lang w:val="es-MX"/>
        </w:rPr>
        <w:t> </w:t>
      </w:r>
    </w:p>
    <w:p xmlns:wp14="http://schemas.microsoft.com/office/word/2010/wordml" w:rsidP="34F1FDC9" wp14:paraId="40759A18" wp14:textId="5338E371">
      <w:pPr>
        <w:jc w:val="both"/>
        <w:rPr>
          <w:rFonts w:ascii="Arial" w:hAnsi="Arial" w:eastAsia="Arial" w:cs="Arial"/>
          <w:b w:val="0"/>
          <w:bCs w:val="0"/>
          <w:i w:val="0"/>
          <w:iCs w:val="0"/>
          <w:caps w:val="0"/>
          <w:smallCaps w:val="0"/>
          <w:noProof w:val="0"/>
          <w:color w:val="auto"/>
          <w:sz w:val="20"/>
          <w:szCs w:val="20"/>
          <w:lang w:val="es-ES"/>
        </w:rPr>
      </w:pPr>
      <w:r w:rsidRPr="34F1FDC9" w:rsidR="6F900412">
        <w:rPr>
          <w:rFonts w:ascii="Arial" w:hAnsi="Arial" w:eastAsia="Arial" w:cs="Arial"/>
          <w:b w:val="0"/>
          <w:bCs w:val="0"/>
          <w:i w:val="0"/>
          <w:iCs w:val="0"/>
          <w:caps w:val="0"/>
          <w:smallCaps w:val="0"/>
          <w:noProof w:val="0"/>
          <w:color w:val="auto"/>
          <w:sz w:val="20"/>
          <w:szCs w:val="20"/>
          <w:lang w:val="es-MX"/>
        </w:rPr>
        <w:t>Karcher es el proveedor líder de tecnología de limpieza en todo el mundo. La empresa familiar emplea más de 13,498 trabajadores en más de 160 filiales en 82 países. Para proporcionar un servicio de postventa continua en todo el mundo, dispone de 50 mil puntos de servicio en todos los países. Su pasión es tomarse en serio la responsabilidad de las personas, su cultura y su medio ambiente. </w:t>
      </w:r>
    </w:p>
    <w:p xmlns:wp14="http://schemas.microsoft.com/office/word/2010/wordml" w:rsidP="7F55659A" wp14:paraId="3CDD53F7" wp14:textId="2004B6C5">
      <w:pPr>
        <w:jc w:val="both"/>
        <w:rPr>
          <w:rFonts w:ascii="Arial" w:hAnsi="Arial" w:eastAsia="Arial" w:cs="Arial"/>
          <w:b w:val="0"/>
          <w:bCs w:val="0"/>
          <w:i w:val="0"/>
          <w:iCs w:val="0"/>
          <w:caps w:val="0"/>
          <w:smallCaps w:val="0"/>
          <w:noProof w:val="0"/>
          <w:color w:val="auto"/>
          <w:sz w:val="20"/>
          <w:szCs w:val="20"/>
          <w:lang w:val="es-ES"/>
        </w:rPr>
      </w:pPr>
      <w:r w:rsidRPr="7F55659A" w:rsidR="6BFDFF97">
        <w:rPr>
          <w:rFonts w:ascii="Arial" w:hAnsi="Arial" w:eastAsia="Arial" w:cs="Arial"/>
          <w:b w:val="0"/>
          <w:bCs w:val="0"/>
          <w:i w:val="0"/>
          <w:iCs w:val="0"/>
          <w:caps w:val="0"/>
          <w:smallCaps w:val="0"/>
          <w:noProof w:val="0"/>
          <w:color w:val="auto"/>
          <w:sz w:val="20"/>
          <w:szCs w:val="20"/>
          <w:lang w:val="es-MX"/>
        </w:rPr>
        <w:t>Para más información, visita</w:t>
      </w:r>
      <w:r w:rsidRPr="7F55659A" w:rsidR="6BFDFF97">
        <w:rPr>
          <w:rFonts w:ascii="Arial" w:hAnsi="Arial" w:eastAsia="Arial" w:cs="Arial"/>
          <w:b w:val="0"/>
          <w:bCs w:val="0"/>
          <w:i w:val="0"/>
          <w:iCs w:val="0"/>
          <w:caps w:val="0"/>
          <w:smallCaps w:val="0"/>
          <w:noProof w:val="0"/>
          <w:color w:val="215E99" w:themeColor="text2" w:themeTint="BF" w:themeShade="FF"/>
          <w:sz w:val="20"/>
          <w:szCs w:val="20"/>
          <w:lang w:val="es-MX"/>
        </w:rPr>
        <w:t xml:space="preserve"> </w:t>
      </w:r>
      <w:hyperlink r:id="Re4cb927e4daf4561">
        <w:r w:rsidRPr="7F55659A" w:rsidR="6BFDFF97">
          <w:rPr>
            <w:rStyle w:val="Hyperlink"/>
            <w:rFonts w:ascii="Arial" w:hAnsi="Arial" w:eastAsia="Arial" w:cs="Arial"/>
            <w:b w:val="0"/>
            <w:bCs w:val="0"/>
            <w:i w:val="0"/>
            <w:iCs w:val="0"/>
            <w:caps w:val="0"/>
            <w:smallCaps w:val="0"/>
            <w:strike w:val="0"/>
            <w:dstrike w:val="0"/>
            <w:noProof w:val="0"/>
            <w:color w:val="215E99" w:themeColor="text2" w:themeTint="BF" w:themeShade="FF"/>
            <w:sz w:val="20"/>
            <w:szCs w:val="20"/>
            <w:lang w:val="es-MX"/>
          </w:rPr>
          <w:t>www.kaercher.com/mx</w:t>
        </w:r>
      </w:hyperlink>
    </w:p>
    <w:p xmlns:wp14="http://schemas.microsoft.com/office/word/2010/wordml" w:rsidP="34F1FDC9" wp14:paraId="3FA61CF4" wp14:textId="20AD3E1E">
      <w:pPr>
        <w:rPr>
          <w:rFonts w:ascii="Arial" w:hAnsi="Arial" w:eastAsia="Arial" w:cs="Arial"/>
          <w:b w:val="0"/>
          <w:bCs w:val="0"/>
          <w:i w:val="0"/>
          <w:iCs w:val="0"/>
          <w:caps w:val="0"/>
          <w:smallCaps w:val="0"/>
          <w:noProof w:val="0"/>
          <w:color w:val="auto"/>
          <w:sz w:val="20"/>
          <w:szCs w:val="20"/>
          <w:lang w:val="es-ES"/>
        </w:rPr>
      </w:pPr>
      <w:r w:rsidRPr="34F1FDC9" w:rsidR="6F900412">
        <w:rPr>
          <w:rFonts w:ascii="Arial" w:hAnsi="Arial" w:eastAsia="Arial" w:cs="Arial"/>
          <w:b w:val="1"/>
          <w:bCs w:val="1"/>
          <w:i w:val="0"/>
          <w:iCs w:val="0"/>
          <w:caps w:val="0"/>
          <w:smallCaps w:val="0"/>
          <w:noProof w:val="0"/>
          <w:color w:val="auto"/>
          <w:sz w:val="20"/>
          <w:szCs w:val="20"/>
          <w:lang w:val="es-MX"/>
        </w:rPr>
        <w:t>Contacto de prensa:</w:t>
      </w:r>
      <w:r w:rsidRPr="34F1FDC9" w:rsidR="6F900412">
        <w:rPr>
          <w:rFonts w:ascii="Arial" w:hAnsi="Arial" w:eastAsia="Arial" w:cs="Arial"/>
          <w:b w:val="0"/>
          <w:bCs w:val="0"/>
          <w:i w:val="0"/>
          <w:iCs w:val="0"/>
          <w:caps w:val="0"/>
          <w:smallCaps w:val="0"/>
          <w:noProof w:val="0"/>
          <w:color w:val="auto"/>
          <w:sz w:val="20"/>
          <w:szCs w:val="20"/>
          <w:lang w:val="es-MX"/>
        </w:rPr>
        <w:t>  </w:t>
      </w:r>
    </w:p>
    <w:p xmlns:wp14="http://schemas.microsoft.com/office/word/2010/wordml" w:rsidP="7F55659A" wp14:paraId="5C1A07E2" wp14:textId="60636238">
      <w:pPr>
        <w:rPr>
          <w:rFonts w:ascii="Arial" w:hAnsi="Arial" w:eastAsia="Arial" w:cs="Arial"/>
          <w:b w:val="0"/>
          <w:bCs w:val="0"/>
          <w:i w:val="0"/>
          <w:iCs w:val="0"/>
          <w:caps w:val="0"/>
          <w:smallCaps w:val="0"/>
          <w:noProof w:val="0"/>
          <w:color w:val="auto"/>
          <w:sz w:val="20"/>
          <w:szCs w:val="20"/>
          <w:lang w:val="es-ES"/>
        </w:rPr>
      </w:pPr>
      <w:r w:rsidRPr="7F55659A" w:rsidR="3E1D9C6E">
        <w:rPr>
          <w:rFonts w:ascii="Arial" w:hAnsi="Arial" w:eastAsia="Arial" w:cs="Arial"/>
          <w:b w:val="0"/>
          <w:bCs w:val="0"/>
          <w:i w:val="0"/>
          <w:iCs w:val="0"/>
          <w:caps w:val="0"/>
          <w:smallCaps w:val="0"/>
          <w:noProof w:val="0"/>
          <w:color w:val="auto"/>
          <w:sz w:val="20"/>
          <w:szCs w:val="20"/>
          <w:lang w:val="es-MX"/>
        </w:rPr>
        <w:t>Adriana Córdova </w:t>
      </w:r>
      <w:r>
        <w:br/>
      </w:r>
      <w:r w:rsidRPr="7F55659A" w:rsidR="3E1D9C6E">
        <w:rPr>
          <w:rFonts w:ascii="Arial" w:hAnsi="Arial" w:eastAsia="Arial" w:cs="Arial"/>
          <w:b w:val="0"/>
          <w:bCs w:val="0"/>
          <w:i w:val="0"/>
          <w:iCs w:val="0"/>
          <w:caps w:val="0"/>
          <w:smallCaps w:val="0"/>
          <w:noProof w:val="0"/>
          <w:color w:val="auto"/>
          <w:sz w:val="20"/>
          <w:szCs w:val="20"/>
          <w:lang w:val="en-US"/>
        </w:rPr>
        <w:t>PR | Another Company  </w:t>
      </w:r>
      <w:r>
        <w:br/>
      </w:r>
      <w:r w:rsidRPr="7F55659A" w:rsidR="3E1D9C6E">
        <w:rPr>
          <w:rFonts w:ascii="Arial" w:hAnsi="Arial" w:eastAsia="Arial" w:cs="Arial"/>
          <w:b w:val="0"/>
          <w:bCs w:val="0"/>
          <w:i w:val="0"/>
          <w:iCs w:val="0"/>
          <w:caps w:val="0"/>
          <w:smallCaps w:val="0"/>
          <w:noProof w:val="0"/>
          <w:color w:val="auto"/>
          <w:sz w:val="20"/>
          <w:szCs w:val="20"/>
          <w:lang w:val="en-US"/>
        </w:rPr>
        <w:t xml:space="preserve">E-mail: </w:t>
      </w:r>
      <w:hyperlink r:id="R01092c7c2e1d4d65">
        <w:r w:rsidRPr="7F55659A" w:rsidR="3E1D9C6E">
          <w:rPr>
            <w:rStyle w:val="Hyperlink"/>
            <w:rFonts w:ascii="Arial" w:hAnsi="Arial" w:eastAsia="Arial" w:cs="Arial"/>
            <w:b w:val="0"/>
            <w:bCs w:val="0"/>
            <w:i w:val="0"/>
            <w:iCs w:val="0"/>
            <w:caps w:val="0"/>
            <w:smallCaps w:val="0"/>
            <w:strike w:val="0"/>
            <w:dstrike w:val="0"/>
            <w:noProof w:val="0"/>
            <w:color w:val="auto"/>
            <w:sz w:val="20"/>
            <w:szCs w:val="20"/>
            <w:lang w:val="en-US"/>
          </w:rPr>
          <w:t>adriana.rodriguez@another.co</w:t>
        </w:r>
      </w:hyperlink>
    </w:p>
    <w:sectPr>
      <w:pgSz w:w="11906" w:h="16838" w:orient="portrait"/>
      <w:pgMar w:top="1440" w:right="1440" w:bottom="1440" w:left="1440" w:header="720" w:footer="720" w:gutter="0"/>
      <w:cols w:space="720"/>
      <w:docGrid w:linePitch="360"/>
      <w:headerReference w:type="default" r:id="Rbe06c2642e3541db"/>
      <w:footerReference w:type="default" r:id="Re07cdeb2a73448b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562BA6" w:rsidTr="20562BA6" w14:paraId="6914BCE5">
      <w:trPr>
        <w:trHeight w:val="300"/>
      </w:trPr>
      <w:tc>
        <w:tcPr>
          <w:tcW w:w="3005" w:type="dxa"/>
          <w:tcMar/>
        </w:tcPr>
        <w:p w:rsidR="20562BA6" w:rsidP="20562BA6" w:rsidRDefault="20562BA6" w14:paraId="13961E7A" w14:textId="7D026EFC">
          <w:pPr>
            <w:pStyle w:val="Header"/>
            <w:bidi w:val="0"/>
            <w:ind w:left="-115"/>
            <w:jc w:val="left"/>
          </w:pPr>
        </w:p>
      </w:tc>
      <w:tc>
        <w:tcPr>
          <w:tcW w:w="3005" w:type="dxa"/>
          <w:tcMar/>
        </w:tcPr>
        <w:p w:rsidR="20562BA6" w:rsidP="20562BA6" w:rsidRDefault="20562BA6" w14:paraId="536CFF2A" w14:textId="530C48F7">
          <w:pPr>
            <w:pStyle w:val="Header"/>
            <w:bidi w:val="0"/>
            <w:jc w:val="center"/>
          </w:pPr>
        </w:p>
      </w:tc>
      <w:tc>
        <w:tcPr>
          <w:tcW w:w="3005" w:type="dxa"/>
          <w:tcMar/>
        </w:tcPr>
        <w:p w:rsidR="20562BA6" w:rsidP="20562BA6" w:rsidRDefault="20562BA6" w14:paraId="364283DC" w14:textId="6ADCD211">
          <w:pPr>
            <w:pStyle w:val="Header"/>
            <w:bidi w:val="0"/>
            <w:ind w:right="-115"/>
            <w:jc w:val="right"/>
          </w:pPr>
        </w:p>
      </w:tc>
    </w:tr>
  </w:tbl>
  <w:p w:rsidR="20562BA6" w:rsidP="20562BA6" w:rsidRDefault="20562BA6" w14:paraId="7104C094" w14:textId="2867A033">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0562BA6" w:rsidTr="20562BA6" w14:paraId="72F87D7E">
      <w:trPr>
        <w:trHeight w:val="300"/>
      </w:trPr>
      <w:tc>
        <w:tcPr>
          <w:tcW w:w="3005" w:type="dxa"/>
          <w:tcMar/>
        </w:tcPr>
        <w:p w:rsidR="20562BA6" w:rsidP="20562BA6" w:rsidRDefault="20562BA6" w14:paraId="3C810EAF" w14:textId="087F710C">
          <w:pPr>
            <w:pStyle w:val="Header"/>
            <w:bidi w:val="0"/>
            <w:ind w:left="-115"/>
            <w:jc w:val="left"/>
          </w:pPr>
        </w:p>
      </w:tc>
      <w:tc>
        <w:tcPr>
          <w:tcW w:w="3005" w:type="dxa"/>
          <w:tcMar/>
        </w:tcPr>
        <w:p w:rsidR="20562BA6" w:rsidP="20562BA6" w:rsidRDefault="20562BA6" w14:paraId="144D2C74" w14:textId="46A651D8">
          <w:pPr>
            <w:pStyle w:val="Header"/>
            <w:bidi w:val="0"/>
            <w:jc w:val="center"/>
          </w:pPr>
        </w:p>
      </w:tc>
      <w:tc>
        <w:tcPr>
          <w:tcW w:w="3005" w:type="dxa"/>
          <w:tcMar/>
        </w:tcPr>
        <w:p w:rsidR="20562BA6" w:rsidP="20562BA6" w:rsidRDefault="20562BA6" w14:paraId="618C536E" w14:textId="7F470166">
          <w:pPr>
            <w:pStyle w:val="Header"/>
            <w:bidi w:val="0"/>
            <w:ind w:right="-115"/>
            <w:jc w:val="right"/>
          </w:pPr>
          <w:r w:rsidR="20562BA6">
            <w:drawing>
              <wp:inline wp14:editId="1423E8CE" wp14:anchorId="5A3F5A06">
                <wp:extent cx="1562100" cy="647700"/>
                <wp:effectExtent l="0" t="0" r="0" b="0"/>
                <wp:docPr id="18852067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885206795" name="Picture 188520679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252864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562100" cy="647700"/>
                        </a:xfrm>
                        <a:prstGeom xmlns:a="http://schemas.openxmlformats.org/drawingml/2006/main" prst="rect">
                          <a:avLst xmlns:a="http://schemas.openxmlformats.org/drawingml/2006/main"/>
                        </a:prstGeom>
                      </pic:spPr>
                    </pic:pic>
                  </a:graphicData>
                </a:graphic>
              </wp:inline>
            </w:drawing>
          </w:r>
        </w:p>
      </w:tc>
    </w:tr>
  </w:tbl>
  <w:p w:rsidR="20562BA6" w:rsidP="20562BA6" w:rsidRDefault="20562BA6" w14:paraId="08E235A1" w14:textId="359B26C1">
    <w:pPr>
      <w:pStyle w:val="Header"/>
      <w:bidi w:val="0"/>
    </w:pPr>
  </w:p>
</w:hdr>
</file>

<file path=word/numbering.xml><?xml version="1.0" encoding="utf-8"?>
<w:numbering xmlns:w="http://schemas.openxmlformats.org/wordprocessingml/2006/main">
  <w:abstractNum xmlns:w="http://schemas.openxmlformats.org/wordprocessingml/2006/main" w:abstractNumId="2">
    <w:nsid w:val="22429cf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ec967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7C919"/>
    <w:rsid w:val="026BEEA8"/>
    <w:rsid w:val="026D1F69"/>
    <w:rsid w:val="02FD4D06"/>
    <w:rsid w:val="04D8A589"/>
    <w:rsid w:val="0972EB33"/>
    <w:rsid w:val="0AAAA89D"/>
    <w:rsid w:val="0EB66422"/>
    <w:rsid w:val="0EE5A8AE"/>
    <w:rsid w:val="1292FDB9"/>
    <w:rsid w:val="13001D54"/>
    <w:rsid w:val="150CC9C8"/>
    <w:rsid w:val="1A275A38"/>
    <w:rsid w:val="1AC605E4"/>
    <w:rsid w:val="1AE206C4"/>
    <w:rsid w:val="1B3B9D58"/>
    <w:rsid w:val="1BC55CA6"/>
    <w:rsid w:val="1CC0F26B"/>
    <w:rsid w:val="1E1D6429"/>
    <w:rsid w:val="1FC1DC06"/>
    <w:rsid w:val="20562BA6"/>
    <w:rsid w:val="22E1681B"/>
    <w:rsid w:val="278514E4"/>
    <w:rsid w:val="27856D52"/>
    <w:rsid w:val="2B0B7DA2"/>
    <w:rsid w:val="2C3FD087"/>
    <w:rsid w:val="2D358334"/>
    <w:rsid w:val="3327C5A9"/>
    <w:rsid w:val="34F1FDC9"/>
    <w:rsid w:val="3B8EBC37"/>
    <w:rsid w:val="3D13C4FB"/>
    <w:rsid w:val="3E1D9C6E"/>
    <w:rsid w:val="3F3D8157"/>
    <w:rsid w:val="47AA09B5"/>
    <w:rsid w:val="47F8D026"/>
    <w:rsid w:val="480C7CCB"/>
    <w:rsid w:val="49117DAE"/>
    <w:rsid w:val="492FE235"/>
    <w:rsid w:val="4B23532F"/>
    <w:rsid w:val="51E9EEF9"/>
    <w:rsid w:val="529D6328"/>
    <w:rsid w:val="54BF7A34"/>
    <w:rsid w:val="5C0D9936"/>
    <w:rsid w:val="5C1BE0C8"/>
    <w:rsid w:val="5C3236AB"/>
    <w:rsid w:val="60C5AE0E"/>
    <w:rsid w:val="63274F63"/>
    <w:rsid w:val="683DBD20"/>
    <w:rsid w:val="688AE568"/>
    <w:rsid w:val="68DD8C64"/>
    <w:rsid w:val="6A1651EC"/>
    <w:rsid w:val="6B4FFCFE"/>
    <w:rsid w:val="6BFDFF97"/>
    <w:rsid w:val="6CF7C919"/>
    <w:rsid w:val="6F900412"/>
    <w:rsid w:val="71219790"/>
    <w:rsid w:val="7349B791"/>
    <w:rsid w:val="7A4537C8"/>
    <w:rsid w:val="7B6B53B4"/>
    <w:rsid w:val="7F55659A"/>
    <w:rsid w:val="7FBD20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12EC"/>
  <w15:chartTrackingRefBased/>
  <w15:docId w15:val="{F878D6BC-62B2-40A2-9A8D-FD3053B1C3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4F1FDC9"/>
    <w:pPr>
      <w:spacing/>
      <w:ind w:left="720"/>
      <w:contextualSpacing/>
    </w:pPr>
  </w:style>
  <w:style w:type="character" w:styleId="Hyperlink">
    <w:uiPriority w:val="99"/>
    <w:name w:val="Hyperlink"/>
    <w:basedOn w:val="DefaultParagraphFont"/>
    <w:unhideWhenUsed/>
    <w:rsid w:val="34F1FDC9"/>
    <w:rPr>
      <w:color w:val="467886"/>
      <w:u w:val="single"/>
    </w:rPr>
  </w:style>
  <w:style w:type="paragraph" w:styleId="Header">
    <w:uiPriority w:val="99"/>
    <w:name w:val="header"/>
    <w:basedOn w:val="Normal"/>
    <w:unhideWhenUsed/>
    <w:rsid w:val="20562BA6"/>
    <w:pPr>
      <w:tabs>
        <w:tab w:val="center" w:leader="none" w:pos="4680"/>
        <w:tab w:val="right" w:leader="none" w:pos="9360"/>
      </w:tabs>
      <w:spacing w:after="0" w:line="240" w:lineRule="auto"/>
    </w:pPr>
  </w:style>
  <w:style w:type="paragraph" w:styleId="Footer">
    <w:uiPriority w:val="99"/>
    <w:name w:val="footer"/>
    <w:basedOn w:val="Normal"/>
    <w:unhideWhenUsed/>
    <w:rsid w:val="20562BA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72f66c5c1f54437" /><Relationship Type="http://schemas.openxmlformats.org/officeDocument/2006/relationships/header" Target="header.xml" Id="Rbe06c2642e3541db" /><Relationship Type="http://schemas.openxmlformats.org/officeDocument/2006/relationships/footer" Target="footer.xml" Id="Re07cdeb2a73448b6" /><Relationship Type="http://schemas.microsoft.com/office/2016/09/relationships/commentsIds" Target="commentsIds.xml" Id="Rb16b83bd076d4d9a" /><Relationship Type="http://schemas.microsoft.com/office/2011/relationships/commentsExtended" Target="commentsExtended.xml" Id="R13c09c8b05c741ae" /><Relationship Type="http://schemas.microsoft.com/office/2011/relationships/people" Target="people.xml" Id="Rbbd343f7bf8645a3" /><Relationship Type="http://schemas.openxmlformats.org/officeDocument/2006/relationships/hyperlink" Target="http://www.kaercher.com/mx" TargetMode="External" Id="Re4cb927e4daf4561" /><Relationship Type="http://schemas.openxmlformats.org/officeDocument/2006/relationships/hyperlink" Target="mailto:adriana.rodriguez@another.co" TargetMode="External" Id="R01092c7c2e1d4d65" /><Relationship Type="http://schemas.openxmlformats.org/officeDocument/2006/relationships/hyperlink" Target="https://karchershop.com.mx/products/lb-930-36-bp-pack?srsltid=AU7gw4Uu01qi-uNf0AFVIkEmj5Y_Z2SCtG0LqabSLpc0b0l6TVpnkNRz" TargetMode="External" Id="R61964f88f1ff4c3f" /></Relationships>
</file>

<file path=word/_rels/header.xml.rels>&#65279;<?xml version="1.0" encoding="utf-8"?><Relationships xmlns="http://schemas.openxmlformats.org/package/2006/relationships"><Relationship Type="http://schemas.openxmlformats.org/officeDocument/2006/relationships/image" Target="/media/image.png" Id="rId18252864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A0860C5F5E7A4A8DC7BCDBAF4F8453" ma:contentTypeVersion="17" ma:contentTypeDescription="Create a new document." ma:contentTypeScope="" ma:versionID="0a91892f71f72e3e274d259dab0e622f">
  <xsd:schema xmlns:xsd="http://www.w3.org/2001/XMLSchema" xmlns:xs="http://www.w3.org/2001/XMLSchema" xmlns:p="http://schemas.microsoft.com/office/2006/metadata/properties" xmlns:ns2="98af6a09-f042-4e40-8593-69d905a63525" xmlns:ns3="55ce5f33-7d29-47f3-ab27-6dadab3f975c" targetNamespace="http://schemas.microsoft.com/office/2006/metadata/properties" ma:root="true" ma:fieldsID="1ecc6cd4b4798ba4efe1e3fc50db7e30" ns2:_="" ns3:_="">
    <xsd:import namespace="98af6a09-f042-4e40-8593-69d905a63525"/>
    <xsd:import namespace="55ce5f33-7d29-47f3-ab27-6dadab3f97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f6a09-f042-4e40-8593-69d905a63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ce5f33-7d29-47f3-ab27-6dadab3f975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c9dc9-f614-4974-aca1-8da16625ca4c}" ma:internalName="TaxCatchAll" ma:showField="CatchAllData" ma:web="55ce5f33-7d29-47f3-ab27-6dadab3f97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af6a09-f042-4e40-8593-69d905a63525">
      <Terms xmlns="http://schemas.microsoft.com/office/infopath/2007/PartnerControls"/>
    </lcf76f155ced4ddcb4097134ff3c332f>
    <_Flow_SignoffStatus xmlns="98af6a09-f042-4e40-8593-69d905a63525" xsi:nil="true"/>
    <TaxCatchAll xmlns="55ce5f33-7d29-47f3-ab27-6dadab3f975c" xsi:nil="true"/>
  </documentManagement>
</p:properties>
</file>

<file path=customXml/itemProps1.xml><?xml version="1.0" encoding="utf-8"?>
<ds:datastoreItem xmlns:ds="http://schemas.openxmlformats.org/officeDocument/2006/customXml" ds:itemID="{F4BE0B38-CA69-4DB0-BE85-2CB27B67FDE0}"/>
</file>

<file path=customXml/itemProps2.xml><?xml version="1.0" encoding="utf-8"?>
<ds:datastoreItem xmlns:ds="http://schemas.openxmlformats.org/officeDocument/2006/customXml" ds:itemID="{13CAE493-388D-479F-A3E0-145B5C853EB0}"/>
</file>

<file path=customXml/itemProps3.xml><?xml version="1.0" encoding="utf-8"?>
<ds:datastoreItem xmlns:ds="http://schemas.openxmlformats.org/officeDocument/2006/customXml" ds:itemID="{FEA563E6-066C-464C-9E19-377E65DBD2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Diana Hernandez</dc:creator>
  <keywords/>
  <dc:description/>
  <lastModifiedBy>Diana Hernandez</lastModifiedBy>
  <dcterms:created xsi:type="dcterms:W3CDTF">2026-09-25T19:41:10.0000000Z</dcterms:created>
  <dcterms:modified xsi:type="dcterms:W3CDTF">2026-10-20T16:57:49.1999747Z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0x010100D4A0860C5F5E7A4A8DC7BCDBAF4F8453</vt:lpwstr>
  </property>
  <property fmtid="{D5CDD505-2E9C-101B-9397-08002B2CF9AE}" pid="3" name="MediaServiceImageTags">
    <vt:lpwstr/>
  </property>
</Properties>
</file>